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FB" w:rsidRPr="00C36FC9" w:rsidRDefault="005813F5" w:rsidP="006C196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36FC9">
        <w:rPr>
          <w:rFonts w:ascii="Arial" w:hAnsi="Arial" w:cs="Arial"/>
          <w:b/>
          <w:sz w:val="36"/>
          <w:szCs w:val="36"/>
        </w:rPr>
        <w:t>Order for a Court Transcript of an Ontario Court Proceeding</w:t>
      </w:r>
    </w:p>
    <w:p w:rsidR="006C196E" w:rsidRDefault="006C196E" w:rsidP="00C36FC9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C196E" w:rsidTr="003458C1">
        <w:tc>
          <w:tcPr>
            <w:tcW w:w="4788" w:type="dxa"/>
            <w:shd w:val="clear" w:color="auto" w:fill="D9D9D9" w:themeFill="background1" w:themeFillShade="D9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C196E">
              <w:rPr>
                <w:rFonts w:ascii="Arial" w:hAnsi="Arial" w:cs="Arial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STEPS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D9D9D9" w:themeFill="background1" w:themeFillShade="D9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</w:rPr>
            </w:pPr>
          </w:p>
          <w:p w:rsidR="006C196E" w:rsidRDefault="006C196E" w:rsidP="006C196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C196E">
              <w:rPr>
                <w:rFonts w:ascii="Arial" w:hAnsi="Arial" w:cs="Arial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PROCESS MAP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196E" w:rsidTr="003458C1"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6C196E" w:rsidRDefault="006C196E" w:rsidP="006C196E">
            <w:pPr>
              <w:jc w:val="center"/>
              <w:rPr>
                <w:rFonts w:ascii="Arial" w:hAnsi="Arial" w:cs="Arial"/>
              </w:rPr>
            </w:pPr>
          </w:p>
          <w:p w:rsidR="006C196E" w:rsidRDefault="006C196E" w:rsidP="006C196E">
            <w:pPr>
              <w:rPr>
                <w:rFonts w:ascii="Arial" w:hAnsi="Arial" w:cs="Arial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Ordering the Transcript</w:t>
            </w:r>
          </w:p>
          <w:p w:rsidR="006C196E" w:rsidRDefault="006C196E" w:rsidP="006C196E">
            <w:pPr>
              <w:jc w:val="center"/>
            </w:pPr>
          </w:p>
        </w:tc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6C196E" w:rsidRDefault="006C196E" w:rsidP="006C196E">
            <w:pPr>
              <w:jc w:val="center"/>
            </w:pPr>
          </w:p>
          <w:p w:rsidR="006C196E" w:rsidRDefault="001660CB" w:rsidP="006C196E">
            <w:pPr>
              <w:jc w:val="center"/>
            </w:pPr>
            <w:r>
              <w:object w:dxaOrig="2040" w:dyaOrig="1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7.5pt" o:ole="">
                  <v:imagedata r:id="rId6" o:title=""/>
                </v:shape>
                <o:OLEObject Type="Embed" ProgID="AcroExch.Document.7" ShapeID="_x0000_i1025" DrawAspect="Icon" ObjectID="_1542388942" r:id="rId7"/>
              </w:object>
            </w:r>
          </w:p>
          <w:p w:rsidR="00C36FC9" w:rsidRDefault="00C36FC9" w:rsidP="006C196E">
            <w:pPr>
              <w:jc w:val="center"/>
            </w:pPr>
          </w:p>
        </w:tc>
      </w:tr>
      <w:tr w:rsidR="006C196E" w:rsidTr="003458C1">
        <w:tc>
          <w:tcPr>
            <w:tcW w:w="4788" w:type="dxa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Previously Transcribed by Another Authorized Court Transcriptionist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3458C1" w:rsidRDefault="003458C1" w:rsidP="001F5CA2"/>
          <w:p w:rsidR="003458C1" w:rsidRDefault="001660CB" w:rsidP="006C196E">
            <w:pPr>
              <w:jc w:val="center"/>
            </w:pPr>
            <w:r>
              <w:object w:dxaOrig="2040" w:dyaOrig="1339">
                <v:shape id="_x0000_i1026" type="#_x0000_t75" style="width:102pt;height:67.5pt" o:ole="">
                  <v:imagedata r:id="rId8" o:title=""/>
                </v:shape>
                <o:OLEObject Type="Embed" ProgID="AcroExch.Document.7" ShapeID="_x0000_i1026" DrawAspect="Icon" ObjectID="_1542388943" r:id="rId9"/>
              </w:object>
            </w:r>
          </w:p>
        </w:tc>
      </w:tr>
      <w:tr w:rsidR="006C196E" w:rsidTr="003458C1">
        <w:tc>
          <w:tcPr>
            <w:tcW w:w="4788" w:type="dxa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Preparing the Transcript Preparation Package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1F5CA2" w:rsidRDefault="001660CB" w:rsidP="006C196E">
            <w:pPr>
              <w:jc w:val="center"/>
            </w:pPr>
            <w:r>
              <w:object w:dxaOrig="2040" w:dyaOrig="1339">
                <v:shape id="_x0000_i1027" type="#_x0000_t75" style="width:102pt;height:67.5pt" o:ole="">
                  <v:imagedata r:id="rId10" o:title=""/>
                </v:shape>
                <o:OLEObject Type="Embed" ProgID="AcroExch.Document.7" ShapeID="_x0000_i1027" DrawAspect="Icon" ObjectID="_1542388944" r:id="rId11"/>
              </w:object>
            </w:r>
          </w:p>
        </w:tc>
      </w:tr>
      <w:tr w:rsidR="006C196E" w:rsidTr="003458C1">
        <w:tc>
          <w:tcPr>
            <w:tcW w:w="4788" w:type="dxa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0AA4" w:rsidRDefault="000A0AA4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Judicial Review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1F5CA2" w:rsidRDefault="001660CB" w:rsidP="006C196E">
            <w:pPr>
              <w:jc w:val="center"/>
            </w:pPr>
            <w:r>
              <w:object w:dxaOrig="2040" w:dyaOrig="1339">
                <v:shape id="_x0000_i1028" type="#_x0000_t75" style="width:102pt;height:67.5pt" o:ole="">
                  <v:imagedata r:id="rId12" o:title=""/>
                </v:shape>
                <o:OLEObject Type="Embed" ProgID="AcroExch.Document.7" ShapeID="_x0000_i1028" DrawAspect="Icon" ObjectID="_1542388945" r:id="rId13"/>
              </w:object>
            </w:r>
          </w:p>
        </w:tc>
      </w:tr>
      <w:tr w:rsidR="006C196E" w:rsidTr="003458C1">
        <w:tc>
          <w:tcPr>
            <w:tcW w:w="4788" w:type="dxa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CA2" w:rsidRDefault="001F5CA2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Completion Process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3458C1" w:rsidRDefault="001660CB" w:rsidP="006C196E">
            <w:pPr>
              <w:jc w:val="center"/>
            </w:pPr>
            <w:r>
              <w:object w:dxaOrig="2040" w:dyaOrig="1339">
                <v:shape id="_x0000_i1029" type="#_x0000_t75" style="width:102pt;height:67.5pt" o:ole="">
                  <v:imagedata r:id="rId14" o:title=""/>
                </v:shape>
                <o:OLEObject Type="Embed" ProgID="AcroExch.Document.7" ShapeID="_x0000_i1029" DrawAspect="Icon" ObjectID="_1542388946" r:id="rId15"/>
              </w:object>
            </w:r>
          </w:p>
        </w:tc>
      </w:tr>
    </w:tbl>
    <w:p w:rsidR="006C196E" w:rsidRDefault="006C196E" w:rsidP="001660CB"/>
    <w:sectPr w:rsidR="006C196E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55" w:rsidRDefault="00912855" w:rsidP="00193828">
      <w:pPr>
        <w:spacing w:after="0" w:line="240" w:lineRule="auto"/>
      </w:pPr>
      <w:r>
        <w:separator/>
      </w:r>
    </w:p>
  </w:endnote>
  <w:endnote w:type="continuationSeparator" w:id="0">
    <w:p w:rsidR="00912855" w:rsidRDefault="00912855" w:rsidP="0019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28" w:rsidRDefault="00193828">
    <w:pPr>
      <w:pStyle w:val="Footer"/>
    </w:pPr>
    <w: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55" w:rsidRDefault="00912855" w:rsidP="00193828">
      <w:pPr>
        <w:spacing w:after="0" w:line="240" w:lineRule="auto"/>
      </w:pPr>
      <w:r>
        <w:separator/>
      </w:r>
    </w:p>
  </w:footnote>
  <w:footnote w:type="continuationSeparator" w:id="0">
    <w:p w:rsidR="00912855" w:rsidRDefault="00912855" w:rsidP="00193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6E"/>
    <w:rsid w:val="000A0AA4"/>
    <w:rsid w:val="001660CB"/>
    <w:rsid w:val="00193828"/>
    <w:rsid w:val="001F5CA2"/>
    <w:rsid w:val="003458C1"/>
    <w:rsid w:val="00411D6D"/>
    <w:rsid w:val="005813F5"/>
    <w:rsid w:val="00590B29"/>
    <w:rsid w:val="006C196E"/>
    <w:rsid w:val="00912855"/>
    <w:rsid w:val="00BF50FB"/>
    <w:rsid w:val="00C3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20920-D6FB-4E9A-89BE-5E4F5699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28"/>
  </w:style>
  <w:style w:type="paragraph" w:styleId="Footer">
    <w:name w:val="footer"/>
    <w:basedOn w:val="Normal"/>
    <w:link w:val="FooterChar"/>
    <w:uiPriority w:val="99"/>
    <w:unhideWhenUsed/>
    <w:rsid w:val="0019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28"/>
  </w:style>
  <w:style w:type="paragraph" w:styleId="NoSpacing">
    <w:name w:val="No Spacing"/>
    <w:link w:val="NoSpacingChar"/>
    <w:uiPriority w:val="1"/>
    <w:qFormat/>
    <w:rsid w:val="0019382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9382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Petkopoulos, Stephanie (MAG)</dc:creator>
  <cp:lastModifiedBy>Ian Marshall</cp:lastModifiedBy>
  <cp:revision>2</cp:revision>
  <dcterms:created xsi:type="dcterms:W3CDTF">2016-12-05T01:36:00Z</dcterms:created>
  <dcterms:modified xsi:type="dcterms:W3CDTF">2016-12-05T01:36:00Z</dcterms:modified>
</cp:coreProperties>
</file>